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64" w:rsidRPr="00E51154" w:rsidRDefault="004E0264" w:rsidP="00E51154">
      <w:pPr>
        <w:rPr>
          <w:b/>
          <w:sz w:val="32"/>
        </w:rPr>
      </w:pPr>
      <w:r w:rsidRPr="00E51154">
        <w:rPr>
          <w:b/>
          <w:sz w:val="32"/>
        </w:rPr>
        <w:t>Počítačová grafika</w:t>
      </w:r>
    </w:p>
    <w:p w:rsidR="004E0264" w:rsidRDefault="004E0264" w:rsidP="00E51154">
      <w:r>
        <w:t xml:space="preserve">Počítačová grafika je veľmi široká oblasť zahŕňajúca kus informatiky, matematiky, designu a umenia. </w:t>
      </w:r>
    </w:p>
    <w:p w:rsidR="004E0264" w:rsidRDefault="00E51154" w:rsidP="00E51154"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434340</wp:posOffset>
            </wp:positionV>
            <wp:extent cx="2857500" cy="1600200"/>
            <wp:effectExtent l="0" t="0" r="0" b="0"/>
            <wp:wrapSquare wrapText="bothSides"/>
            <wp:docPr id="2" name="Obrázok 2" descr="http://www.ucitelka.wz.sk/obrazky-deviaty-rocnik/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citelka.wz.sk/obrazky-deviaty-rocnik/P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264">
        <w:t>Všeobecne možno chápať počítačovú grafiku ako všetky grafické zn</w:t>
      </w:r>
      <w:bookmarkStart w:id="0" w:name="_GoBack"/>
      <w:bookmarkEnd w:id="0"/>
      <w:r w:rsidR="004E0264">
        <w:t>ázornenia vytvorené na počítači.</w:t>
      </w:r>
    </w:p>
    <w:p w:rsidR="004E0264" w:rsidRDefault="004E0264" w:rsidP="00E51154">
      <w:r>
        <w:t>Sú to obrázky, ktoré boli vytvorené alebo upravované pomocou počítača. Počítačová grafika sa používa v rôznych odvetviach, napríklad v architektúre, reklame, medicíne (röntgenová počítačová tomografia, magnetické rezonančné zobrazenie, 3D-obrázky pri chirurgických operáciách,…) a vo filme, tlač, reklama, média, internet, hry...</w:t>
      </w:r>
    </w:p>
    <w:p w:rsidR="00E51154" w:rsidRDefault="00E51154" w:rsidP="00E51154"/>
    <w:p w:rsidR="004E0264" w:rsidRPr="00E51154" w:rsidRDefault="004E0264" w:rsidP="00E51154">
      <w:pPr>
        <w:rPr>
          <w:b/>
          <w:sz w:val="32"/>
        </w:rPr>
      </w:pPr>
      <w:r w:rsidRPr="00E51154">
        <w:rPr>
          <w:b/>
          <w:sz w:val="32"/>
        </w:rPr>
        <w:t>Druhy počítačovej grafiky</w:t>
      </w:r>
    </w:p>
    <w:p w:rsidR="004E0264" w:rsidRDefault="004E0264" w:rsidP="00E51154">
      <w:r>
        <w:t>Podľa spôsobu vzniku a záznamu grafickej informácie, delíme počítačovú grafiku na:</w:t>
      </w:r>
    </w:p>
    <w:p w:rsidR="00882873" w:rsidRDefault="00882873" w:rsidP="00E51154">
      <w:r>
        <w:t>R</w:t>
      </w:r>
      <w:r w:rsidR="004E0264">
        <w:t>astrovú</w:t>
      </w:r>
    </w:p>
    <w:p w:rsidR="004E0264" w:rsidRDefault="00882873" w:rsidP="00E51154">
      <w:r>
        <w:t>V</w:t>
      </w:r>
      <w:r w:rsidR="004E0264">
        <w:t>ektorovú</w:t>
      </w:r>
    </w:p>
    <w:p w:rsidR="00882873" w:rsidRDefault="00882873" w:rsidP="00E51154"/>
    <w:p w:rsidR="004E0264" w:rsidRPr="00784875" w:rsidRDefault="004E0264" w:rsidP="00E51154">
      <w:pPr>
        <w:rPr>
          <w:sz w:val="28"/>
          <w:szCs w:val="28"/>
        </w:rPr>
      </w:pPr>
      <w:r w:rsidRPr="00E51154">
        <w:rPr>
          <w:b/>
          <w:sz w:val="32"/>
        </w:rPr>
        <w:t>Rastrová grafika (Bitmapová grafika)</w:t>
      </w:r>
      <w:r w:rsidR="00E51154" w:rsidRPr="00784875"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53340</wp:posOffset>
            </wp:positionV>
            <wp:extent cx="2266950" cy="1847850"/>
            <wp:effectExtent l="0" t="0" r="0" b="0"/>
            <wp:wrapSquare wrapText="bothSides"/>
            <wp:docPr id="3" name="Obrázok 3" descr="http://www.ucitelka.wz.sk/obrazky-deviaty-rocnik/R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citelka.wz.sk/obrazky-deviaty-rocnik/RG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264" w:rsidRDefault="004E0264" w:rsidP="00E51154">
      <w:r>
        <w:t>Typickým príkladom tejto grafiky ja napríklad fotografia.</w:t>
      </w:r>
    </w:p>
    <w:p w:rsidR="004E0264" w:rsidRDefault="004E0264" w:rsidP="00E51154">
      <w:r>
        <w:t>Základný zobrazovací prvok je bod (pixel).</w:t>
      </w:r>
    </w:p>
    <w:p w:rsidR="004E0264" w:rsidRDefault="004E0264" w:rsidP="00E51154">
      <w:r>
        <w:t>Rastrový obraz sa skladá z množstva obrazových bodov – pixelov, uložených v pevných riadkoch a stĺpcoch.</w:t>
      </w:r>
    </w:p>
    <w:p w:rsidR="004E0264" w:rsidRDefault="004E0264" w:rsidP="00E51154">
      <w:r>
        <w:t xml:space="preserve">Rozmer každého obrázka je pre počítač počet pixelov na šírku krát počet pixelov na výšku, čomu hovoríme rozlíšenie tzv. DPI (DPI = Dot Per Inch, počet bodov na palec je počet bodov na jednotku vzdialenosti, pre predstavu </w:t>
      </w:r>
      <w:smartTag w:uri="urn:schemas-microsoft-com:office:smarttags" w:element="metricconverter">
        <w:smartTagPr>
          <w:attr w:name="ProductID" w:val="1 palec"/>
        </w:smartTagPr>
        <w:r>
          <w:t>1 palec</w:t>
        </w:r>
      </w:smartTag>
      <w:r>
        <w:t xml:space="preserve"> je približne </w:t>
      </w:r>
      <w:smartTag w:uri="urn:schemas-microsoft-com:office:smarttags" w:element="metricconverter">
        <w:smartTagPr>
          <w:attr w:name="ProductID" w:val="2,54 cm"/>
        </w:smartTagPr>
        <w:r>
          <w:t>2,54 cm</w:t>
        </w:r>
      </w:smartTag>
      <w:r>
        <w:t>).</w:t>
      </w:r>
    </w:p>
    <w:p w:rsidR="004E0264" w:rsidRDefault="004E0264" w:rsidP="00E51154">
      <w:r>
        <w:t>Kvalita obrazu je daná počtom prvkov obrazu čiže jeho rozlíšením a počtom základných farieb. Čím viac bodov, tým lepší obrázok, ale aj väčší súbor pre uloženie na disk.</w:t>
      </w:r>
    </w:p>
    <w:p w:rsidR="00784875" w:rsidRDefault="00784875" w:rsidP="00E51154"/>
    <w:p w:rsidR="00784875" w:rsidRDefault="00784875" w:rsidP="00E51154"/>
    <w:p w:rsidR="00784875" w:rsidRDefault="00784875" w:rsidP="00E51154"/>
    <w:p w:rsidR="004E0264" w:rsidRPr="00E51154" w:rsidRDefault="004E0264" w:rsidP="00E51154">
      <w:pPr>
        <w:rPr>
          <w:b/>
          <w:sz w:val="32"/>
        </w:rPr>
      </w:pPr>
      <w:r w:rsidRPr="00E51154">
        <w:rPr>
          <w:b/>
          <w:sz w:val="32"/>
        </w:rPr>
        <w:t>Výhody rastrovej grafiky</w:t>
      </w:r>
    </w:p>
    <w:p w:rsidR="004E0264" w:rsidRDefault="004E0264" w:rsidP="00E51154">
      <w:r>
        <w:t>Kvalitné zobrazenie reálneho sveta- fotografia.</w:t>
      </w:r>
    </w:p>
    <w:p w:rsidR="004E0264" w:rsidRDefault="00E51154" w:rsidP="00E51154">
      <w:r>
        <w:t>Väčšina</w:t>
      </w:r>
      <w:r w:rsidR="004E0264">
        <w:t xml:space="preserve"> výstupných zariadení pracuje na rastrovom princípe (monitory i väčšina tlačiarní).</w:t>
      </w:r>
    </w:p>
    <w:p w:rsidR="00E51154" w:rsidRDefault="00E51154" w:rsidP="00E51154">
      <w:pPr>
        <w:rPr>
          <w:b/>
          <w:sz w:val="32"/>
        </w:rPr>
      </w:pPr>
    </w:p>
    <w:p w:rsidR="004E0264" w:rsidRPr="00E51154" w:rsidRDefault="004E0264" w:rsidP="00E51154">
      <w:pPr>
        <w:rPr>
          <w:b/>
          <w:sz w:val="32"/>
        </w:rPr>
      </w:pPr>
      <w:r w:rsidRPr="00E51154">
        <w:rPr>
          <w:b/>
          <w:sz w:val="32"/>
        </w:rPr>
        <w:t>Nevýhody rastrovej grafiky</w:t>
      </w:r>
    </w:p>
    <w:p w:rsidR="004E0264" w:rsidRDefault="004E0264" w:rsidP="00E51154">
      <w:r>
        <w:t>Obrázky sú väčšinou veľmi náročné na pamäť počítača, predovšetkým ak obsahujú veľa bodov a farieb.</w:t>
      </w:r>
    </w:p>
    <w:p w:rsidR="004E0264" w:rsidRDefault="00E51154" w:rsidP="00E51154"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168910</wp:posOffset>
            </wp:positionV>
            <wp:extent cx="3810000" cy="1009650"/>
            <wp:effectExtent l="0" t="0" r="0" b="0"/>
            <wp:wrapSquare wrapText="bothSides"/>
            <wp:docPr id="4" name="Obrázok 4" descr="http://www.ucitelka.wz.sk/obrazky-deviaty-rocnik/R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citelka.wz.sk/obrazky-deviaty-rocnik/RG2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264">
        <w:t>Transformáciami dochádza k vážnym zmenám v kvalite, napr. zmenšením miznú tenké čiary, pri výraznom zväčšení môžeme dostať buďto rozmazané obrázky, alebo „zubaté“ okraje a čiary.</w:t>
      </w:r>
    </w:p>
    <w:p w:rsidR="00E51154" w:rsidRDefault="00E51154" w:rsidP="00E51154">
      <w:pPr>
        <w:rPr>
          <w:b/>
          <w:bCs/>
        </w:rPr>
      </w:pPr>
    </w:p>
    <w:p w:rsidR="004E0264" w:rsidRPr="00E51154" w:rsidRDefault="004E0264" w:rsidP="00E51154">
      <w:pPr>
        <w:rPr>
          <w:b/>
          <w:sz w:val="32"/>
        </w:rPr>
      </w:pPr>
      <w:r w:rsidRPr="00E51154">
        <w:rPr>
          <w:b/>
          <w:sz w:val="32"/>
        </w:rPr>
        <w:t>Formáty rastrovej grafiky:</w:t>
      </w:r>
    </w:p>
    <w:p w:rsidR="004E0264" w:rsidRDefault="004E0264" w:rsidP="00E51154">
      <w:r>
        <w:t xml:space="preserve">BMP, GIF, JPEG, PNG, PSD, TIFF, TGA </w:t>
      </w:r>
    </w:p>
    <w:p w:rsidR="008D5163" w:rsidRDefault="00E51154" w:rsidP="00E51154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191135</wp:posOffset>
            </wp:positionV>
            <wp:extent cx="3362325" cy="685800"/>
            <wp:effectExtent l="0" t="0" r="0" b="0"/>
            <wp:wrapSquare wrapText="bothSides"/>
            <wp:docPr id="5" name="Obrázok 5" descr="http://www.ucitelka.wz.sk/obrazky-deviaty-rocnik/RGed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ucitelka.wz.sk/obrazky-deviaty-rocnik/RGeditor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264">
        <w:br/>
      </w:r>
      <w:r w:rsidR="004E0264" w:rsidRPr="00E51154">
        <w:rPr>
          <w:b/>
          <w:sz w:val="32"/>
        </w:rPr>
        <w:t>Rastrové grafické editory:</w:t>
      </w:r>
    </w:p>
    <w:p w:rsidR="004E0264" w:rsidRDefault="004E0264" w:rsidP="00E51154">
      <w:r>
        <w:t xml:space="preserve">Adobe Photoshop, Zoner Photoshop, Skicár, Tux Paint, Natural ART, Logomotion </w:t>
      </w:r>
    </w:p>
    <w:p w:rsidR="00E51154" w:rsidRDefault="00E51154" w:rsidP="00E51154">
      <w:pPr>
        <w:rPr>
          <w:sz w:val="28"/>
          <w:szCs w:val="28"/>
        </w:rPr>
      </w:pPr>
    </w:p>
    <w:p w:rsidR="00E51154" w:rsidRDefault="00E51154" w:rsidP="00E51154">
      <w:pPr>
        <w:rPr>
          <w:sz w:val="28"/>
          <w:szCs w:val="28"/>
        </w:rPr>
      </w:pPr>
    </w:p>
    <w:p w:rsidR="004E0264" w:rsidRPr="00784875" w:rsidRDefault="00E51154" w:rsidP="00E51154">
      <w:pPr>
        <w:rPr>
          <w:sz w:val="28"/>
          <w:szCs w:val="28"/>
        </w:rPr>
      </w:pPr>
      <w:r w:rsidRPr="00E51154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348615</wp:posOffset>
            </wp:positionV>
            <wp:extent cx="2847975" cy="1600200"/>
            <wp:effectExtent l="0" t="0" r="0" b="0"/>
            <wp:wrapSquare wrapText="bothSides"/>
            <wp:docPr id="6" name="Obrázok 6" descr="http://www.ucitelka.wz.sk/obrazky-deviaty-rocnik/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citelka.wz.sk/obrazky-deviaty-rocnik/VG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264" w:rsidRPr="00E51154">
        <w:rPr>
          <w:b/>
          <w:sz w:val="32"/>
        </w:rPr>
        <w:t>Vektorová grafika</w:t>
      </w:r>
    </w:p>
    <w:p w:rsidR="004E0264" w:rsidRDefault="004E0264" w:rsidP="00E51154">
      <w:r>
        <w:t xml:space="preserve">Obrázky vo vektorovej grafike sú tvorené pomocou základných geometrických objektov (úsečka, krivka, štvorec, obdĺžnik, kruh, elipsa...) a ich vlastností (polohou na obrázku, veľkosťou, farbou, priehľadnosťou povrchu, lesklosťou povrchu a pod). </w:t>
      </w:r>
    </w:p>
    <w:p w:rsidR="00784875" w:rsidRPr="00784875" w:rsidRDefault="00784875" w:rsidP="00E51154"/>
    <w:p w:rsidR="004E0264" w:rsidRPr="00E51154" w:rsidRDefault="004E0264" w:rsidP="00E51154">
      <w:pPr>
        <w:rPr>
          <w:b/>
          <w:sz w:val="32"/>
        </w:rPr>
      </w:pPr>
      <w:r w:rsidRPr="00E51154">
        <w:rPr>
          <w:b/>
          <w:sz w:val="32"/>
        </w:rPr>
        <w:t>Výhody vektorovej grafiky</w:t>
      </w:r>
    </w:p>
    <w:p w:rsidR="004E0264" w:rsidRDefault="004E0264" w:rsidP="00E51154">
      <w:r>
        <w:t>Je možné ľubovoľne zmenšovať alebo zväčšovať obrázok bez straty kvality.</w:t>
      </w:r>
    </w:p>
    <w:p w:rsidR="004E0264" w:rsidRDefault="004E0264" w:rsidP="00E51154">
      <w:r>
        <w:t>Je možné pracovať s každým objektom v obrázku oddelene.</w:t>
      </w:r>
    </w:p>
    <w:p w:rsidR="004E0264" w:rsidRDefault="004E0264" w:rsidP="00E51154">
      <w:r>
        <w:t>Výsledná pamäťová náročnosť obrázka je obvykle omnoho menšia ako pri rastrovej grafike.</w:t>
      </w:r>
    </w:p>
    <w:p w:rsidR="00E51154" w:rsidRDefault="00E51154" w:rsidP="00E51154"/>
    <w:p w:rsidR="004E0264" w:rsidRPr="00E51154" w:rsidRDefault="00E51154" w:rsidP="00E51154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2905125</wp:posOffset>
            </wp:positionH>
            <wp:positionV relativeFrom="paragraph">
              <wp:posOffset>38735</wp:posOffset>
            </wp:positionV>
            <wp:extent cx="3409950" cy="1581150"/>
            <wp:effectExtent l="0" t="0" r="0" b="0"/>
            <wp:wrapSquare wrapText="bothSides"/>
            <wp:docPr id="7" name="Obrázok 7" descr="http://www.ucitelka.wz.sk/obrazky-deviaty-rocnik/RGvsV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ucitelka.wz.sk/obrazky-deviaty-rocnik/RGvsVG.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264" w:rsidRPr="00E51154">
        <w:rPr>
          <w:b/>
          <w:sz w:val="32"/>
        </w:rPr>
        <w:t>Nevýhody vektorovej grafiky</w:t>
      </w:r>
    </w:p>
    <w:p w:rsidR="004E0264" w:rsidRDefault="004E0264" w:rsidP="00E51154">
      <w:r>
        <w:t>Oproti rastrovej grafike spravidla zložitejšie vytvorenie obrázka.</w:t>
      </w:r>
    </w:p>
    <w:p w:rsidR="004E0264" w:rsidRDefault="004E0264" w:rsidP="00E51154">
      <w:r>
        <w:t>Ak prekročí zložitosť grafického objektu určitú hranicu, začne byť vektorová grafika náročnejšia na pamäť, procesor, veľkosť disku ako grafika bitmapová.</w:t>
      </w:r>
    </w:p>
    <w:p w:rsidR="00E51154" w:rsidRDefault="00E51154" w:rsidP="00E51154">
      <w:pPr>
        <w:rPr>
          <w:b/>
          <w:bCs/>
        </w:rPr>
      </w:pPr>
    </w:p>
    <w:p w:rsidR="004E0264" w:rsidRPr="00E51154" w:rsidRDefault="004E0264" w:rsidP="00E51154">
      <w:pPr>
        <w:rPr>
          <w:b/>
          <w:sz w:val="32"/>
        </w:rPr>
      </w:pPr>
      <w:r w:rsidRPr="00E51154">
        <w:rPr>
          <w:b/>
          <w:sz w:val="32"/>
        </w:rPr>
        <w:t>Formáty vektorovej grafiky:</w:t>
      </w:r>
    </w:p>
    <w:p w:rsidR="004E0264" w:rsidRDefault="004E0264" w:rsidP="00E51154">
      <w:r>
        <w:br/>
        <w:t xml:space="preserve">SWG,CDR, AI, </w:t>
      </w:r>
    </w:p>
    <w:p w:rsidR="004E0264" w:rsidRDefault="004E0264" w:rsidP="00E51154">
      <w:pPr>
        <w:rPr>
          <w:b/>
          <w:bCs/>
        </w:rPr>
      </w:pPr>
      <w:r>
        <w:br/>
      </w:r>
      <w:r w:rsidRPr="00E51154">
        <w:rPr>
          <w:b/>
          <w:sz w:val="32"/>
        </w:rPr>
        <w:t>Vektorové grafické editory:</w:t>
      </w:r>
    </w:p>
    <w:p w:rsidR="0006628D" w:rsidRPr="004E0264" w:rsidRDefault="004E0264" w:rsidP="00E51154">
      <w:pPr>
        <w:rPr>
          <w:b/>
          <w:bCs/>
        </w:rPr>
      </w:pPr>
      <w:r>
        <w:br/>
        <w:t>Adobe Illustrator, Zoner Calisto, Corel Draw, Inkscape,</w:t>
      </w:r>
    </w:p>
    <w:sectPr w:rsidR="0006628D" w:rsidRPr="004E0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235F6"/>
    <w:multiLevelType w:val="multilevel"/>
    <w:tmpl w:val="C9344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970AE"/>
    <w:multiLevelType w:val="multilevel"/>
    <w:tmpl w:val="3AD6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8C0C4E"/>
    <w:multiLevelType w:val="multilevel"/>
    <w:tmpl w:val="7200C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96E40"/>
    <w:multiLevelType w:val="multilevel"/>
    <w:tmpl w:val="B15E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12103F"/>
    <w:multiLevelType w:val="multilevel"/>
    <w:tmpl w:val="EF94C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A14723"/>
    <w:multiLevelType w:val="multilevel"/>
    <w:tmpl w:val="A8CA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3700F1"/>
    <w:multiLevelType w:val="multilevel"/>
    <w:tmpl w:val="96E0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E96EF4"/>
    <w:multiLevelType w:val="multilevel"/>
    <w:tmpl w:val="CDC8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64"/>
    <w:rsid w:val="00016361"/>
    <w:rsid w:val="0002363A"/>
    <w:rsid w:val="0006628D"/>
    <w:rsid w:val="00082560"/>
    <w:rsid w:val="000C0ECD"/>
    <w:rsid w:val="000E1A76"/>
    <w:rsid w:val="000E23E6"/>
    <w:rsid w:val="001143BA"/>
    <w:rsid w:val="0018668B"/>
    <w:rsid w:val="001941C4"/>
    <w:rsid w:val="001D15F5"/>
    <w:rsid w:val="001D1E55"/>
    <w:rsid w:val="001D5E0E"/>
    <w:rsid w:val="001F1362"/>
    <w:rsid w:val="002053CE"/>
    <w:rsid w:val="002062CD"/>
    <w:rsid w:val="002074A1"/>
    <w:rsid w:val="00266D3F"/>
    <w:rsid w:val="00293A93"/>
    <w:rsid w:val="002943AA"/>
    <w:rsid w:val="002A43CB"/>
    <w:rsid w:val="002B3677"/>
    <w:rsid w:val="0034194E"/>
    <w:rsid w:val="00354921"/>
    <w:rsid w:val="00360789"/>
    <w:rsid w:val="00366BB6"/>
    <w:rsid w:val="00405E45"/>
    <w:rsid w:val="00407ACC"/>
    <w:rsid w:val="00413072"/>
    <w:rsid w:val="004324CB"/>
    <w:rsid w:val="00435AA1"/>
    <w:rsid w:val="00456831"/>
    <w:rsid w:val="004E0264"/>
    <w:rsid w:val="00507F31"/>
    <w:rsid w:val="0051066F"/>
    <w:rsid w:val="00515A8C"/>
    <w:rsid w:val="00525C69"/>
    <w:rsid w:val="005503F5"/>
    <w:rsid w:val="0056492A"/>
    <w:rsid w:val="005C4A72"/>
    <w:rsid w:val="0060595C"/>
    <w:rsid w:val="00621975"/>
    <w:rsid w:val="0067704A"/>
    <w:rsid w:val="00684AAE"/>
    <w:rsid w:val="006B4A77"/>
    <w:rsid w:val="007249C8"/>
    <w:rsid w:val="00762ECD"/>
    <w:rsid w:val="00784875"/>
    <w:rsid w:val="00792F65"/>
    <w:rsid w:val="007C5CBB"/>
    <w:rsid w:val="00804DA4"/>
    <w:rsid w:val="00806C6D"/>
    <w:rsid w:val="00813052"/>
    <w:rsid w:val="00823F3D"/>
    <w:rsid w:val="008240C2"/>
    <w:rsid w:val="008730C5"/>
    <w:rsid w:val="00882873"/>
    <w:rsid w:val="00895732"/>
    <w:rsid w:val="008975AE"/>
    <w:rsid w:val="008A1963"/>
    <w:rsid w:val="008D5163"/>
    <w:rsid w:val="00974D87"/>
    <w:rsid w:val="00981FE5"/>
    <w:rsid w:val="009D0B07"/>
    <w:rsid w:val="00A207FD"/>
    <w:rsid w:val="00A31F3A"/>
    <w:rsid w:val="00A60D5B"/>
    <w:rsid w:val="00A77062"/>
    <w:rsid w:val="00AE74D8"/>
    <w:rsid w:val="00AF0357"/>
    <w:rsid w:val="00B06BBE"/>
    <w:rsid w:val="00B10676"/>
    <w:rsid w:val="00B36728"/>
    <w:rsid w:val="00B43CF2"/>
    <w:rsid w:val="00B531AB"/>
    <w:rsid w:val="00B96135"/>
    <w:rsid w:val="00B96A02"/>
    <w:rsid w:val="00BA11A3"/>
    <w:rsid w:val="00BA74D2"/>
    <w:rsid w:val="00BB6640"/>
    <w:rsid w:val="00BC7E1A"/>
    <w:rsid w:val="00BD60CF"/>
    <w:rsid w:val="00BD792C"/>
    <w:rsid w:val="00C0723E"/>
    <w:rsid w:val="00C16907"/>
    <w:rsid w:val="00C434A9"/>
    <w:rsid w:val="00C57A09"/>
    <w:rsid w:val="00CE2146"/>
    <w:rsid w:val="00CE29B3"/>
    <w:rsid w:val="00CE7397"/>
    <w:rsid w:val="00D038C8"/>
    <w:rsid w:val="00D40954"/>
    <w:rsid w:val="00D57AEA"/>
    <w:rsid w:val="00D6054F"/>
    <w:rsid w:val="00DC28D1"/>
    <w:rsid w:val="00DD2323"/>
    <w:rsid w:val="00E06FFF"/>
    <w:rsid w:val="00E51154"/>
    <w:rsid w:val="00E71AFA"/>
    <w:rsid w:val="00E73D42"/>
    <w:rsid w:val="00EB54A6"/>
    <w:rsid w:val="00EB5E50"/>
    <w:rsid w:val="00ED77D5"/>
    <w:rsid w:val="00F00FB1"/>
    <w:rsid w:val="00F6230A"/>
    <w:rsid w:val="00F945A2"/>
    <w:rsid w:val="00F972FD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41916C"/>
  <w15:chartTrackingRefBased/>
  <w15:docId w15:val="{0F0A0FD5-9143-474E-BA4F-AF4A8A51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2">
    <w:name w:val="heading 2"/>
    <w:basedOn w:val="Normlny"/>
    <w:qFormat/>
    <w:rsid w:val="004E026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y"/>
    <w:qFormat/>
    <w:rsid w:val="004E02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y"/>
    <w:qFormat/>
    <w:rsid w:val="004E0264"/>
    <w:pPr>
      <w:spacing w:before="100" w:beforeAutospacing="1" w:after="100" w:afterAutospacing="1"/>
      <w:outlineLvl w:val="3"/>
    </w:pPr>
    <w:rPr>
      <w:b/>
      <w:bCs/>
    </w:rPr>
  </w:style>
  <w:style w:type="paragraph" w:styleId="Nadpis5">
    <w:name w:val="heading 5"/>
    <w:basedOn w:val="Normlny"/>
    <w:qFormat/>
    <w:rsid w:val="004E026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ucitelka.wz.sk/obrazky-deviaty-rocnik/RG1.JPG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www.ucitelka.wz.sk/obrazky-deviaty-rocnik/RGeditor.J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http://www.ucitelka.wz.sk/obrazky-deviaty-rocnik/RGvsVG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ucitelka.wz.sk/obrazky-deviaty-rocnik/PG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image" Target="http://www.ucitelka.wz.sk/obrazky-deviaty-rocnik/RG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ucitelka.wz.sk/obrazky-deviaty-rocnik/VG.jpg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Počítačová grafika</vt:lpstr>
    </vt:vector>
  </TitlesOfParts>
  <Company>Doma</Company>
  <LinksUpToDate>false</LinksUpToDate>
  <CharactersWithSpaces>2875</CharactersWithSpaces>
  <SharedDoc>false</SharedDoc>
  <HLinks>
    <vt:vector size="36" baseType="variant">
      <vt:variant>
        <vt:i4>6619190</vt:i4>
      </vt:variant>
      <vt:variant>
        <vt:i4>-1</vt:i4>
      </vt:variant>
      <vt:variant>
        <vt:i4>1026</vt:i4>
      </vt:variant>
      <vt:variant>
        <vt:i4>1</vt:i4>
      </vt:variant>
      <vt:variant>
        <vt:lpwstr>http://www.ucitelka.wz.sk/obrazky-deviaty-rocnik/PG.jpg</vt:lpwstr>
      </vt:variant>
      <vt:variant>
        <vt:lpwstr/>
      </vt:variant>
      <vt:variant>
        <vt:i4>327682</vt:i4>
      </vt:variant>
      <vt:variant>
        <vt:i4>-1</vt:i4>
      </vt:variant>
      <vt:variant>
        <vt:i4>1027</vt:i4>
      </vt:variant>
      <vt:variant>
        <vt:i4>1</vt:i4>
      </vt:variant>
      <vt:variant>
        <vt:lpwstr>http://www.ucitelka.wz.sk/obrazky-deviaty-rocnik/RG1.JPG</vt:lpwstr>
      </vt:variant>
      <vt:variant>
        <vt:lpwstr/>
      </vt:variant>
      <vt:variant>
        <vt:i4>393218</vt:i4>
      </vt:variant>
      <vt:variant>
        <vt:i4>-1</vt:i4>
      </vt:variant>
      <vt:variant>
        <vt:i4>1028</vt:i4>
      </vt:variant>
      <vt:variant>
        <vt:i4>1</vt:i4>
      </vt:variant>
      <vt:variant>
        <vt:lpwstr>http://www.ucitelka.wz.sk/obrazky-deviaty-rocnik/RG2.JPG</vt:lpwstr>
      </vt:variant>
      <vt:variant>
        <vt:lpwstr/>
      </vt:variant>
      <vt:variant>
        <vt:i4>262228</vt:i4>
      </vt:variant>
      <vt:variant>
        <vt:i4>-1</vt:i4>
      </vt:variant>
      <vt:variant>
        <vt:i4>1029</vt:i4>
      </vt:variant>
      <vt:variant>
        <vt:i4>1</vt:i4>
      </vt:variant>
      <vt:variant>
        <vt:lpwstr>http://www.ucitelka.wz.sk/obrazky-deviaty-rocnik/RGeditor.JPG</vt:lpwstr>
      </vt:variant>
      <vt:variant>
        <vt:lpwstr/>
      </vt:variant>
      <vt:variant>
        <vt:i4>6488118</vt:i4>
      </vt:variant>
      <vt:variant>
        <vt:i4>-1</vt:i4>
      </vt:variant>
      <vt:variant>
        <vt:i4>1030</vt:i4>
      </vt:variant>
      <vt:variant>
        <vt:i4>1</vt:i4>
      </vt:variant>
      <vt:variant>
        <vt:lpwstr>http://www.ucitelka.wz.sk/obrazky-deviaty-rocnik/VG.jpg</vt:lpwstr>
      </vt:variant>
      <vt:variant>
        <vt:lpwstr/>
      </vt:variant>
      <vt:variant>
        <vt:i4>6750242</vt:i4>
      </vt:variant>
      <vt:variant>
        <vt:i4>-1</vt:i4>
      </vt:variant>
      <vt:variant>
        <vt:i4>1031</vt:i4>
      </vt:variant>
      <vt:variant>
        <vt:i4>1</vt:i4>
      </vt:variant>
      <vt:variant>
        <vt:lpwstr>http://www.ucitelka.wz.sk/obrazky-deviaty-rocnik/RGvsVG.JPG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Počítačová grafika</dc:title>
  <dc:subject/>
  <dc:creator>Editka</dc:creator>
  <cp:keywords/>
  <dc:description/>
  <cp:lastModifiedBy>Windows User</cp:lastModifiedBy>
  <cp:revision>2</cp:revision>
  <dcterms:created xsi:type="dcterms:W3CDTF">2019-10-17T06:16:00Z</dcterms:created>
  <dcterms:modified xsi:type="dcterms:W3CDTF">2019-10-17T06:16:00Z</dcterms:modified>
</cp:coreProperties>
</file>