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71" w:rsidRPr="007E1A71" w:rsidRDefault="007E1A71" w:rsidP="008D51CC">
      <w:pPr>
        <w:spacing w:after="0" w:line="240" w:lineRule="auto"/>
        <w:rPr>
          <w:rFonts w:ascii="Comic Sans MS" w:eastAsia="Times New Roman" w:hAnsi="Comic Sans MS" w:cs="Times New Roman"/>
          <w:i/>
          <w:sz w:val="32"/>
          <w:szCs w:val="32"/>
          <w:u w:val="single"/>
          <w:lang w:eastAsia="sk-SK"/>
        </w:rPr>
      </w:pPr>
      <w:bookmarkStart w:id="0" w:name="_GoBack"/>
      <w:r w:rsidRPr="007E1A71">
        <w:rPr>
          <w:rFonts w:ascii="Comic Sans MS" w:eastAsia="Times New Roman" w:hAnsi="Comic Sans MS" w:cs="Times New Roman"/>
          <w:i/>
          <w:sz w:val="32"/>
          <w:szCs w:val="32"/>
          <w:u w:val="single"/>
          <w:lang w:eastAsia="sk-SK"/>
        </w:rPr>
        <w:t>Autorské práva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Autorské právo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 anglicky copyright)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právo rozhodovať o vlastnom diele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garantované zákonmi krajiny, v ktorej bolo dielo vydané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prípadne ktorej občanom je autor.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Medzinárodné dodržovanie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autorských práv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umožnené medzinárodnými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zmluvami.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Slovensku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to tzv.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autorský zákon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(Zákon č. 618/2003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Zz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autorskom práve a právach súvisiacich s autorským právom).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zakúpení programu (softvéru) získame licenciu, ktorá stanovuje, za akých podmienok sa tento program môže používať. Ak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dodržíme tieto podmienky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hovoríme o </w:t>
      </w:r>
      <w:r w:rsidRPr="007E1A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legálnom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softvéri.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Licencie sú súčasťou programu a vzťahujú sa na </w:t>
      </w:r>
      <w:r w:rsidRPr="007E1A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jeden PC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viac počítačov sa zakupuje </w:t>
      </w:r>
      <w:r w:rsidRPr="007E1A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multilicencia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 je lacnejšia a využívajú ju firmy a školy.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Comic Sans MS" w:eastAsia="Times New Roman" w:hAnsi="Comic Sans MS" w:cs="Times New Roman"/>
          <w:i/>
          <w:sz w:val="32"/>
          <w:szCs w:val="32"/>
          <w:u w:val="single"/>
          <w:lang w:eastAsia="sk-SK"/>
        </w:rPr>
      </w:pPr>
      <w:r w:rsidRPr="007E1A71">
        <w:rPr>
          <w:rFonts w:ascii="Comic Sans MS" w:eastAsia="Times New Roman" w:hAnsi="Comic Sans MS" w:cs="Times New Roman"/>
          <w:i/>
          <w:sz w:val="32"/>
          <w:szCs w:val="32"/>
          <w:u w:val="single"/>
          <w:lang w:eastAsia="sk-SK"/>
        </w:rPr>
        <w:t>Typy licencií programov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Freeware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voľný, bezplatný,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ware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tovar ; v preklade bezplatný tovar)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počítačový softvér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možné používať zadarmo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tiež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bezplatne šíriť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Ale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nie je             k dispozícií zdrojový kód,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toho dôvodu nie je možné vykonávanie úprav v takomto programe a tiež nie je umožnené vytváranie odvodených verzií. (Patria sem programy napríklad: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CCleaner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Opera, 7-Zip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pod.)</w:t>
      </w:r>
    </w:p>
    <w:p w:rsidR="007E1A71" w:rsidRPr="007E1A71" w:rsidRDefault="007E1A71" w:rsidP="008D51CC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>Open</w:t>
      </w:r>
      <w:proofErr w:type="spellEnd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 </w:t>
      </w: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>source</w:t>
      </w:r>
      <w:proofErr w:type="spellEnd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open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otvorený,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zdroj ; v preklade otvorený zdroj)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Softvér typu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Open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podobne ako freeware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voľne šíriteľný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sa zadarmo využívať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Od freeware softvéru sa líši tým, že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 otvorené zdrojové kódy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to znamená, že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ho možné upravovať a vytvárať nové, upravené verzie a tieto verzie aj voľne šíriť.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(sem patria programy ako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OpenOffice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Firefox alebo operačný systém Linux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7E1A71" w:rsidRPr="007E1A71" w:rsidRDefault="007E1A71" w:rsidP="008D51CC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>Abandonware</w:t>
      </w:r>
      <w:proofErr w:type="spellEnd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abandon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opustiť,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ware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tovar ; v preklade opustený tovar)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týmto pojmom sa stretneme hlavne v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oblasti počítačových hier. 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to napríklad hra, ktorá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staršia ako 5 rokov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výrobca aj distribútori o ňu stratili záujem a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nikto ju už nepredáva.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Tých podmienok je samozrejme viac. Typickým príkladom sú hry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GTA,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Wolfenstein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3D,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Heroes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of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Might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and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Magic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iné.</w:t>
      </w:r>
    </w:p>
    <w:p w:rsidR="007E1A71" w:rsidRPr="007E1A71" w:rsidRDefault="007E1A71" w:rsidP="008D51CC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br w:type="page"/>
      </w: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lastRenderedPageBreak/>
        <w:t>Shareware</w:t>
      </w:r>
      <w:proofErr w:type="spellEnd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share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časť, diel,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ware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tovar; v preklade čiastkový, neúplný tovar)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softvér, ktorý môžete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používať v skúšobnej verzii len s obmedzenými funkciami. 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jeho spustení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musíte spravidla niečo stlačiť resp. odsúhlasiť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prípadne sa v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ňom nachádza reklama, ktorá po zakúpení programu zmizne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Do tejto skupiny patrí napríklad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Total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Commander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:rsidR="007E1A71" w:rsidRPr="007E1A71" w:rsidRDefault="007E1A71" w:rsidP="008D51CC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>Trialware</w:t>
      </w:r>
      <w:proofErr w:type="spellEnd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(trial = skúšobný,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ware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tovar; v preklade skúšobný tovar)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Používanie nejakého trial programu resp. hry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časovo obmedzené.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uplynutí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skúšobnej doby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je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 rôznych programov odlišná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vám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program spravidla prestane fungovať a vy si buď kúpite licenciu alebo ho musíte s vášho počítača odinštalovať nakoľko je už nepoužiteľný.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Existujú aj programy, ktoré môžete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určitý čas používať a po uplynutí skúšobnej lehoty stačí program zadarmo registrovať 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(napríklad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avast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!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home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Iné programy ako napríklad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Winrar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si musíte po uplynutí skúšobnej doby kúpiť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 hrách sa licencia trial prejaví tým, že hru si môžete zahrať len určitú doba napríklad 1 hodinu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Potom vám už nezostáva nič iné ako si hru kúpiť.</w:t>
      </w:r>
    </w:p>
    <w:p w:rsidR="007E1A71" w:rsidRPr="007E1A71" w:rsidRDefault="007E1A71" w:rsidP="008D51CC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Demo </w:t>
      </w: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>version</w:t>
      </w:r>
      <w:proofErr w:type="spellEnd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(demo = predviesť,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version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verzia; v preklade predvádzacia verzia verzia) </w:t>
      </w:r>
    </w:p>
    <w:p w:rsidR="007E1A71" w:rsidRPr="007E1A71" w:rsidRDefault="007E1A71" w:rsidP="008D51CC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demonštratívnu, ukážkovú verziu programu resp. hry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Demoverzie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menšie a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neobsahujú všetky funkcie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ktorými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disponujú plné verzie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Demoverzie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vychádzajú ku takmer všetkým novým hrám.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to z toho dôvodu aby ste si mohli vyskúšať hru skôr, ako si ju kúpite, prípadne ak sa vám nebude hra pozdávať si ju nekúpite a ušetríte peniaze.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 xml:space="preserve">OEM licencia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Licencia patrí medzi tie lacnejšie a napríklad operačné systémy (ako Windows XP, Vista) sa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predávajú spolu s novým PC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Daný operačný systém/ program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nemožno inštalovať na iný PC aj po ukončení životnosti daného PC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>Adware</w:t>
      </w:r>
      <w:proofErr w:type="spellEnd"/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(skratka z angl.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advertising-supported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software) 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akýkoľvek softvér,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 automaticky zobrazuje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prehráva alebo sťahuje reklamný materiál na počítači po svojej inštalácii alebo pri používaní tohto softvéru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Reklamy  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v týchto programoch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slúžia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niekedy na pokrytie nákladov na tvorbu programu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vďaka nim je možné, aby program bol dostupný zadarmo.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Adware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často zamieňaný so spyware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je pravda, že množstvo </w:t>
      </w:r>
      <w:proofErr w:type="spellStart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adware</w:t>
      </w:r>
      <w:proofErr w:type="spellEnd"/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programov neobsahuje reklamy iba na podporu autorov, ale i sleduje činnosť používateľa bez jeho vedomia, vtedy už nejde o neškodné zobrazovanie 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reklám. </w:t>
      </w:r>
      <w:proofErr w:type="spellStart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Adware</w:t>
      </w:r>
      <w:proofErr w:type="spellEnd"/>
      <w:r w:rsidRPr="007E1A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často používajú firmy ktoré poskytujú služby typu zarábaj cez internet.</w:t>
      </w: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Vtedy používateľ "prenajme" časť monitoru kde sa budú zobrazovať reklamné bannery.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>Beerware</w:t>
      </w:r>
      <w:proofErr w:type="spellEnd"/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Je forma licencie programu, pri ktorej </w:t>
      </w:r>
      <w:r w:rsidRPr="007E1A71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užívateľ má právo neobmedzene užívať príslušný program, eventuálne meniť jeho zdrojový kód</w:t>
      </w:r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s podmienkou, že </w:t>
      </w:r>
      <w:r w:rsidRPr="007E1A71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autorovi programu kúpi pivo</w:t>
      </w:r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(anglicky </w:t>
      </w:r>
      <w:proofErr w:type="spellStart"/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beer</w:t>
      </w:r>
      <w:proofErr w:type="spellEnd"/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 odtiaľ názov), prípadne v niektorých variantoch vypije pivo na autorovo zdravie. Termín bol vytvorený Johnom </w:t>
      </w:r>
      <w:proofErr w:type="spellStart"/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Bristorem</w:t>
      </w:r>
      <w:proofErr w:type="spellEnd"/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v roku </w:t>
      </w:r>
      <w:hyperlink r:id="rId4" w:tgtFrame="_parent" w:tooltip="1987" w:history="1">
        <w:r w:rsidRPr="007E1A71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sk-SK"/>
          </w:rPr>
          <w:t>1987</w:t>
        </w:r>
      </w:hyperlink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 Od tej doby bolo vytvorených mnoho programov pod touto licenciou</w:t>
      </w:r>
      <w:r w:rsidRPr="007E1A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</w:pPr>
      <w:proofErr w:type="spellStart"/>
      <w:r w:rsidRPr="007E1A7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sk-SK"/>
        </w:rPr>
        <w:t>Cardware</w:t>
      </w:r>
      <w:proofErr w:type="spellEnd"/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Je podobný ako </w:t>
      </w:r>
      <w:proofErr w:type="spellStart"/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beerware</w:t>
      </w:r>
      <w:proofErr w:type="spellEnd"/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v skutočnosti </w:t>
      </w:r>
      <w:r w:rsidRPr="007E1A71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je to freeware</w:t>
      </w:r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</w:t>
      </w:r>
      <w:r w:rsidRPr="007E1A71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Za užívanie programu</w:t>
      </w:r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ako poďakovanie, či uznanie </w:t>
      </w:r>
      <w:r w:rsidRPr="007E1A71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je možné zaslať autorovi pohľadnicu</w:t>
      </w:r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</w:t>
      </w:r>
      <w:r w:rsidRPr="007E1A71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Pečiatka na pohľadnici je spätnou kontrolou (presnejšie informáciou), kde všade na svete sa používa jeho produkt</w:t>
      </w:r>
      <w:r w:rsidRPr="007E1A7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7E1A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Zdroje:</w:t>
      </w:r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E1A71" w:rsidRPr="007E1A71" w:rsidRDefault="008D51CC" w:rsidP="008D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hyperlink r:id="rId5" w:history="1">
        <w:r w:rsidR="007E1A71" w:rsidRPr="007E1A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http://www.myslienka.sk/autor/</w:t>
        </w:r>
      </w:hyperlink>
    </w:p>
    <w:p w:rsidR="007E1A71" w:rsidRPr="007E1A71" w:rsidRDefault="008D51CC" w:rsidP="008D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hyperlink r:id="rId6" w:history="1">
        <w:r w:rsidR="007E1A71" w:rsidRPr="007E1A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http://www.akonapc.sk/software_licencie_druhy</w:t>
        </w:r>
      </w:hyperlink>
    </w:p>
    <w:p w:rsidR="007E1A71" w:rsidRPr="007E1A71" w:rsidRDefault="008D51CC" w:rsidP="008D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hyperlink r:id="rId7" w:history="1">
        <w:r w:rsidR="007E1A71" w:rsidRPr="007E1A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http://sk.wikipedia.org/wiki/Adware</w:t>
        </w:r>
      </w:hyperlink>
    </w:p>
    <w:p w:rsidR="007E1A71" w:rsidRPr="007E1A71" w:rsidRDefault="008D51CC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history="1">
        <w:r w:rsidR="007E1A71" w:rsidRPr="007E1A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http://cs.wikipedia.org/wiki/Beerware</w:t>
        </w:r>
      </w:hyperlink>
    </w:p>
    <w:p w:rsidR="007E1A71" w:rsidRPr="007E1A71" w:rsidRDefault="007E1A71" w:rsidP="008D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1A71">
        <w:rPr>
          <w:rFonts w:ascii="Times New Roman" w:eastAsia="Times New Roman" w:hAnsi="Times New Roman" w:cs="Times New Roman"/>
          <w:sz w:val="24"/>
          <w:szCs w:val="24"/>
          <w:lang w:eastAsia="sk-SK"/>
        </w:rPr>
        <w:t>http://sk.wikipedia.org/wiki/Cardware</w:t>
      </w:r>
    </w:p>
    <w:bookmarkEnd w:id="0"/>
    <w:p w:rsidR="003D210F" w:rsidRPr="007E1A71" w:rsidRDefault="003D210F" w:rsidP="008D51CC">
      <w:pPr>
        <w:pStyle w:val="Nadpis4"/>
      </w:pPr>
    </w:p>
    <w:sectPr w:rsidR="003D210F" w:rsidRPr="007E1A71" w:rsidSect="0035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71"/>
    <w:rsid w:val="003D210F"/>
    <w:rsid w:val="007E1A71"/>
    <w:rsid w:val="008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9CB2E-ED73-4358-A633-B61A6AF0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1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E1A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E1A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1A71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E1A71"/>
    <w:rPr>
      <w:rFonts w:asciiTheme="majorHAnsi" w:eastAsiaTheme="majorEastAsia" w:hAnsiTheme="majorHAnsi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E1A7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textovprepojenie">
    <w:name w:val="Hyperlink"/>
    <w:basedOn w:val="Predvolenpsmoodseku"/>
    <w:uiPriority w:val="99"/>
    <w:rsid w:val="007E1A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Beerw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.wikipedia.org/wiki/Adw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onapc.sk/software_licencie_druhy" TargetMode="External"/><Relationship Id="rId5" Type="http://schemas.openxmlformats.org/officeDocument/2006/relationships/hyperlink" Target="http://www.myslienka.sk/auto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ranslate.googleusercontent.com/translate_c?hl=sk&amp;sl=cs&amp;u=http://cs.wikipedia.org/wiki/1987&amp;prev=/search?q=beerware&amp;hl=sk&amp;prmd=iv&amp;rurl=translate.google.sk&amp;twu=1&amp;usg=ALkJrhiI7xK1l1HuCP9sCrpWUIFwbKhyJ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Windows User</cp:lastModifiedBy>
  <cp:revision>2</cp:revision>
  <dcterms:created xsi:type="dcterms:W3CDTF">2016-10-05T10:01:00Z</dcterms:created>
  <dcterms:modified xsi:type="dcterms:W3CDTF">2020-10-13T06:17:00Z</dcterms:modified>
</cp:coreProperties>
</file>